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33" w:rsidRDefault="00E860FB" w:rsidP="00BF1CEB">
      <w:pPr>
        <w:spacing w:after="0" w:line="240" w:lineRule="auto"/>
        <w:ind w:left="630" w:right="270"/>
        <w:jc w:val="both"/>
        <w:rPr>
          <w:rFonts w:ascii="Century Gothic" w:hAnsi="Century Gothic"/>
          <w:sz w:val="20"/>
          <w:szCs w:val="20"/>
        </w:rPr>
      </w:pPr>
      <w:r>
        <w:rPr>
          <w:noProof/>
          <w:lang w:eastAsia="zh-TW"/>
        </w:rPr>
        <mc:AlternateContent>
          <mc:Choice Requires="wps">
            <w:drawing>
              <wp:anchor distT="0" distB="0" distL="114300" distR="114300" simplePos="0" relativeHeight="251661312" behindDoc="1" locked="0" layoutInCell="1" allowOverlap="1">
                <wp:simplePos x="0" y="0"/>
                <wp:positionH relativeFrom="column">
                  <wp:posOffset>-1704975</wp:posOffset>
                </wp:positionH>
                <wp:positionV relativeFrom="page">
                  <wp:posOffset>466725</wp:posOffset>
                </wp:positionV>
                <wp:extent cx="1828800" cy="984885"/>
                <wp:effectExtent l="0" t="0" r="0" b="5715"/>
                <wp:wrapTopAndBottom/>
                <wp:docPr id="8" name="Text Box 8"/>
                <wp:cNvGraphicFramePr/>
                <a:graphic xmlns:a="http://schemas.openxmlformats.org/drawingml/2006/main">
                  <a:graphicData uri="http://schemas.microsoft.com/office/word/2010/wordprocessingShape">
                    <wps:wsp>
                      <wps:cNvSpPr txBox="1"/>
                      <wps:spPr>
                        <a:xfrm>
                          <a:off x="0" y="0"/>
                          <a:ext cx="1828800" cy="984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83E" w:rsidRDefault="00111FC1" w:rsidP="00111FC1">
                            <w:pPr>
                              <w:ind w:left="-270"/>
                              <w:jc w:val="center"/>
                            </w:pPr>
                            <w:r>
                              <w:rPr>
                                <w:noProof/>
                                <w:lang w:eastAsia="zh-TW"/>
                              </w:rPr>
                              <w:drawing>
                                <wp:inline distT="0" distB="0" distL="0" distR="0" wp14:anchorId="51390717" wp14:editId="13D1D566">
                                  <wp:extent cx="1657159" cy="7433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IM LIGHTING LOGO-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686" cy="761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34.25pt;margin-top:36.75pt;width:2in;height:7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" filled="f" stroked="f" strokeweight=".5pt">
                <v:textbox>
                  <w:txbxContent>
                    <w:p w:rsidR="00DE583E" w:rsidRDefault="00111FC1" w:rsidP="00111FC1">
                      <w:pPr>
                        <w:ind w:left="-270"/>
                        <w:jc w:val="center"/>
                      </w:pPr>
                      <w:r>
                        <w:rPr>
                          <w:noProof/>
                          <w:lang w:eastAsia="zh-TW"/>
                        </w:rPr>
                        <w:drawing>
                          <wp:inline distT="0" distB="0" distL="0" distR="0" wp14:anchorId="51390717" wp14:editId="13D1D566">
                            <wp:extent cx="1657159" cy="7433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IM LIGHTING LOGO-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686" cy="761089"/>
                                    </a:xfrm>
                                    <a:prstGeom prst="rect">
                                      <a:avLst/>
                                    </a:prstGeom>
                                  </pic:spPr>
                                </pic:pic>
                              </a:graphicData>
                            </a:graphic>
                          </wp:inline>
                        </w:drawing>
                      </w:r>
                    </w:p>
                  </w:txbxContent>
                </v:textbox>
                <w10:wrap type="topAndBottom" anchory="page"/>
              </v:shape>
            </w:pict>
          </mc:Fallback>
        </mc:AlternateContent>
      </w:r>
      <w:r w:rsidR="00090F20" w:rsidRPr="00A64C8E">
        <w:rPr>
          <w:b/>
          <w:noProof/>
          <w:sz w:val="44"/>
          <w:szCs w:val="44"/>
          <w:lang w:eastAsia="zh-TW"/>
        </w:rPr>
        <mc:AlternateContent>
          <mc:Choice Requires="wps">
            <w:drawing>
              <wp:anchor distT="0" distB="0" distL="114300" distR="114300" simplePos="0" relativeHeight="251663360" behindDoc="0" locked="0" layoutInCell="1" allowOverlap="1" wp14:anchorId="718F16A7" wp14:editId="1964EACC">
                <wp:simplePos x="0" y="0"/>
                <wp:positionH relativeFrom="column">
                  <wp:posOffset>-1895475</wp:posOffset>
                </wp:positionH>
                <wp:positionV relativeFrom="paragraph">
                  <wp:posOffset>981075</wp:posOffset>
                </wp:positionV>
                <wp:extent cx="1733550" cy="29527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733550" cy="295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WESTERN DISTRIBUTION CENTER</w:t>
                            </w: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(HEADQUARTER)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253 NORTH VINELAND AVE</w:t>
                            </w:r>
                          </w:p>
                          <w:p w:rsidR="00090F20" w:rsidRP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CITY OF INDUSTRY, CA 91746</w:t>
                            </w:r>
                            <w:r>
                              <w:rPr>
                                <w:rFonts w:ascii="Century Gothic" w:hAnsi="Century Gothic"/>
                                <w:b/>
                                <w:sz w:val="16"/>
                              </w:rPr>
                              <w:t xml:space="preserve"> </w:t>
                            </w: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EASTERN DISTRIBUTION CENTER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4200 SHIRLEY DR.</w:t>
                            </w:r>
                          </w:p>
                          <w:p w:rsid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ATLANTA, GA 3033</w:t>
                            </w:r>
                          </w:p>
                          <w:p w:rsidR="00090F20" w:rsidRDefault="00090F20" w:rsidP="00090F20">
                            <w:pPr>
                              <w:spacing w:after="0" w:line="240" w:lineRule="auto"/>
                              <w:ind w:right="30"/>
                              <w:jc w:val="right"/>
                              <w:rPr>
                                <w:rFonts w:ascii="Century Gothic" w:hAnsi="Century Gothic"/>
                                <w:sz w:val="16"/>
                              </w:rPr>
                            </w:pPr>
                          </w:p>
                          <w:p w:rsidR="00090F20" w:rsidRDefault="00090F20" w:rsidP="00E860FB">
                            <w:pPr>
                              <w:spacing w:after="0" w:line="240" w:lineRule="auto"/>
                              <w:ind w:right="12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P.</w:t>
                            </w:r>
                            <w:r w:rsidRPr="0097791B">
                              <w:rPr>
                                <w:rFonts w:ascii="Century Gothic" w:hAnsi="Century Gothic"/>
                                <w:sz w:val="16"/>
                              </w:rPr>
                              <w:t xml:space="preserve"> 626.956.4200</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F.</w:t>
                            </w:r>
                            <w:r w:rsidRPr="0097791B">
                              <w:rPr>
                                <w:rFonts w:ascii="Century Gothic" w:hAnsi="Century Gothic"/>
                                <w:sz w:val="16"/>
                              </w:rPr>
                              <w:t xml:space="preserve"> 626.956.4225</w:t>
                            </w: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Pr="0097791B" w:rsidRDefault="00090F20" w:rsidP="00090F20">
                            <w:pPr>
                              <w:spacing w:after="0" w:line="240" w:lineRule="auto"/>
                              <w:ind w:right="30"/>
                              <w:rPr>
                                <w:rFonts w:ascii="Century Gothic" w:hAnsi="Century Gothic"/>
                                <w:sz w:val="16"/>
                              </w:rPr>
                            </w:pPr>
                          </w:p>
                          <w:p w:rsidR="00090F20" w:rsidRPr="00DE583E" w:rsidRDefault="00E4469D" w:rsidP="00E4469D">
                            <w:pPr>
                              <w:spacing w:after="0" w:line="240" w:lineRule="auto"/>
                              <w:ind w:right="30"/>
                              <w:jc w:val="right"/>
                              <w:rPr>
                                <w:rFonts w:ascii="Century Gothic" w:hAnsi="Century Gothic"/>
                                <w:sz w:val="16"/>
                              </w:rPr>
                            </w:pPr>
                            <w:r>
                              <w:rPr>
                                <w:rFonts w:ascii="Century Gothic" w:hAnsi="Century Gothic"/>
                                <w:sz w:val="16"/>
                              </w:rPr>
                              <w:t>maximlighting.com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8F16A7" id="Text Box 7" o:spid="_x0000_s1027" type="#_x0000_t202" style="position:absolute;left:0;text-align:left;margin-left:-149.25pt;margin-top:77.25pt;width:136.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" filled="f" stroked="f" strokeweight=".5pt">
                <v:textbox>
                  <w:txbxContent>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WESTERN DISTRIBUTION CENTER</w:t>
                      </w: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(HEADQUARTER)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253 NORTH VINELAND AVE</w:t>
                      </w:r>
                    </w:p>
                    <w:p w:rsidR="00090F20" w:rsidRP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CITY OF INDUSTRY, CA 91746</w:t>
                      </w:r>
                      <w:r>
                        <w:rPr>
                          <w:rFonts w:ascii="Century Gothic" w:hAnsi="Century Gothic"/>
                          <w:b/>
                          <w:sz w:val="16"/>
                        </w:rPr>
                        <w:t xml:space="preserve"> </w:t>
                      </w: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b/>
                          <w:sz w:val="16"/>
                        </w:rPr>
                      </w:pPr>
                      <w:r w:rsidRPr="0097791B">
                        <w:rPr>
                          <w:rFonts w:ascii="Century Gothic" w:hAnsi="Century Gothic"/>
                          <w:b/>
                          <w:sz w:val="16"/>
                        </w:rPr>
                        <w:t>EASTERN DISTRIBUTION CENTER</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4200 SHIRLEY DR.</w:t>
                      </w:r>
                    </w:p>
                    <w:p w:rsidR="00090F20" w:rsidRDefault="00090F20" w:rsidP="00090F20">
                      <w:pPr>
                        <w:spacing w:after="0" w:line="240" w:lineRule="auto"/>
                        <w:ind w:right="30"/>
                        <w:jc w:val="right"/>
                        <w:rPr>
                          <w:rFonts w:ascii="Century Gothic" w:hAnsi="Century Gothic"/>
                          <w:sz w:val="16"/>
                        </w:rPr>
                      </w:pPr>
                      <w:r w:rsidRPr="0097791B">
                        <w:rPr>
                          <w:rFonts w:ascii="Century Gothic" w:hAnsi="Century Gothic"/>
                          <w:sz w:val="16"/>
                        </w:rPr>
                        <w:t>ATLANTA, GA 3033</w:t>
                      </w:r>
                    </w:p>
                    <w:p w:rsidR="00090F20" w:rsidRDefault="00090F20" w:rsidP="00090F20">
                      <w:pPr>
                        <w:spacing w:after="0" w:line="240" w:lineRule="auto"/>
                        <w:ind w:right="30"/>
                        <w:jc w:val="right"/>
                        <w:rPr>
                          <w:rFonts w:ascii="Century Gothic" w:hAnsi="Century Gothic"/>
                          <w:sz w:val="16"/>
                        </w:rPr>
                      </w:pPr>
                    </w:p>
                    <w:p w:rsidR="00090F20" w:rsidRDefault="00090F20" w:rsidP="00E860FB">
                      <w:pPr>
                        <w:spacing w:after="0" w:line="240" w:lineRule="auto"/>
                        <w:ind w:right="12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Default="00090F20" w:rsidP="00090F20">
                      <w:pPr>
                        <w:spacing w:after="0" w:line="240" w:lineRule="auto"/>
                        <w:ind w:right="30"/>
                        <w:jc w:val="right"/>
                        <w:rPr>
                          <w:rFonts w:ascii="Century Gothic" w:hAnsi="Century Gothic"/>
                          <w:sz w:val="16"/>
                        </w:rPr>
                      </w:pP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P.</w:t>
                      </w:r>
                      <w:r w:rsidRPr="0097791B">
                        <w:rPr>
                          <w:rFonts w:ascii="Century Gothic" w:hAnsi="Century Gothic"/>
                          <w:sz w:val="16"/>
                        </w:rPr>
                        <w:t xml:space="preserve"> 626.956.4200</w:t>
                      </w:r>
                    </w:p>
                    <w:p w:rsidR="00090F20" w:rsidRPr="0097791B" w:rsidRDefault="00090F20" w:rsidP="00090F20">
                      <w:pPr>
                        <w:spacing w:after="0" w:line="240" w:lineRule="auto"/>
                        <w:ind w:right="30"/>
                        <w:jc w:val="right"/>
                        <w:rPr>
                          <w:rFonts w:ascii="Century Gothic" w:hAnsi="Century Gothic"/>
                          <w:sz w:val="16"/>
                        </w:rPr>
                      </w:pPr>
                      <w:r w:rsidRPr="0097791B">
                        <w:rPr>
                          <w:rFonts w:ascii="Century Gothic" w:hAnsi="Century Gothic"/>
                          <w:b/>
                          <w:sz w:val="16"/>
                        </w:rPr>
                        <w:t>F.</w:t>
                      </w:r>
                      <w:r w:rsidRPr="0097791B">
                        <w:rPr>
                          <w:rFonts w:ascii="Century Gothic" w:hAnsi="Century Gothic"/>
                          <w:sz w:val="16"/>
                        </w:rPr>
                        <w:t xml:space="preserve"> 626.956.4225</w:t>
                      </w: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Default="00090F20" w:rsidP="00090F20">
                      <w:pPr>
                        <w:spacing w:after="0" w:line="240" w:lineRule="auto"/>
                        <w:ind w:right="30"/>
                        <w:rPr>
                          <w:rFonts w:ascii="Century Gothic" w:hAnsi="Century Gothic"/>
                          <w:sz w:val="16"/>
                        </w:rPr>
                      </w:pPr>
                    </w:p>
                    <w:p w:rsidR="00090F20" w:rsidRPr="0097791B" w:rsidRDefault="00090F20" w:rsidP="00090F20">
                      <w:pPr>
                        <w:spacing w:after="0" w:line="240" w:lineRule="auto"/>
                        <w:ind w:right="30"/>
                        <w:rPr>
                          <w:rFonts w:ascii="Century Gothic" w:hAnsi="Century Gothic"/>
                          <w:sz w:val="16"/>
                        </w:rPr>
                      </w:pPr>
                    </w:p>
                    <w:p w:rsidR="00090F20" w:rsidRPr="00DE583E" w:rsidRDefault="00E4469D" w:rsidP="00E4469D">
                      <w:pPr>
                        <w:spacing w:after="0" w:line="240" w:lineRule="auto"/>
                        <w:ind w:right="30"/>
                        <w:jc w:val="right"/>
                        <w:rPr>
                          <w:rFonts w:ascii="Century Gothic" w:hAnsi="Century Gothic"/>
                          <w:sz w:val="16"/>
                        </w:rPr>
                      </w:pPr>
                      <w:r>
                        <w:rPr>
                          <w:rFonts w:ascii="Century Gothic" w:hAnsi="Century Gothic"/>
                          <w:sz w:val="16"/>
                        </w:rPr>
                        <w:t>maximlighting.com</w:t>
                      </w:r>
                    </w:p>
                  </w:txbxContent>
                </v:textbox>
                <w10:wrap type="square"/>
              </v:shape>
            </w:pict>
          </mc:Fallback>
        </mc:AlternateContent>
      </w:r>
    </w:p>
    <w:p w:rsidR="007A3233" w:rsidRPr="002922A8" w:rsidRDefault="002922A8" w:rsidP="002922A8">
      <w:pPr>
        <w:rPr>
          <w:b/>
          <w:sz w:val="32"/>
          <w:szCs w:val="32"/>
        </w:rPr>
      </w:pPr>
      <w:r w:rsidRPr="002922A8">
        <w:rPr>
          <w:b/>
          <w:sz w:val="32"/>
          <w:szCs w:val="32"/>
        </w:rPr>
        <w:t>Maximize Your Marketing with the Right Influencers</w:t>
      </w:r>
    </w:p>
    <w:p w:rsidR="007A2D9C" w:rsidRDefault="007A2D9C" w:rsidP="00C0242C">
      <w:pPr>
        <w:jc w:val="both"/>
        <w:rPr>
          <w:rFonts w:ascii="Times New Roman" w:hAnsi="Times New Roman" w:cs="Times New Roman"/>
          <w:bCs/>
          <w:sz w:val="24"/>
          <w:szCs w:val="24"/>
        </w:rPr>
      </w:pPr>
      <w:r w:rsidRPr="007A2D9C">
        <w:rPr>
          <w:rFonts w:ascii="Times New Roman" w:hAnsi="Times New Roman" w:cs="Times New Roman"/>
          <w:bCs/>
          <w:sz w:val="24"/>
          <w:szCs w:val="24"/>
        </w:rPr>
        <w:t xml:space="preserve">Influencer marketing has quickly become the top marketing tool for online businesses to grow and reach their </w:t>
      </w:r>
      <w:r w:rsidR="00EE2ABE">
        <w:rPr>
          <w:rFonts w:ascii="Times New Roman" w:hAnsi="Times New Roman" w:cs="Times New Roman"/>
          <w:bCs/>
          <w:sz w:val="24"/>
          <w:szCs w:val="24"/>
        </w:rPr>
        <w:t>ideal</w:t>
      </w:r>
      <w:r w:rsidRPr="007A2D9C">
        <w:rPr>
          <w:rFonts w:ascii="Times New Roman" w:hAnsi="Times New Roman" w:cs="Times New Roman"/>
          <w:bCs/>
          <w:sz w:val="24"/>
          <w:szCs w:val="24"/>
        </w:rPr>
        <w:t xml:space="preserve"> targeted audiences. As consumers become more aware and averse to traditional marketing, influencers have stepped up to fill that need. </w:t>
      </w:r>
      <w:r w:rsidRPr="00A24AFA">
        <w:rPr>
          <w:rFonts w:ascii="Times New Roman" w:hAnsi="Times New Roman" w:cs="Times New Roman"/>
          <w:bCs/>
          <w:sz w:val="24"/>
          <w:szCs w:val="24"/>
        </w:rPr>
        <w:t xml:space="preserve">Because influencers </w:t>
      </w:r>
      <w:r w:rsidR="00A24AFA" w:rsidRPr="00A24AFA">
        <w:rPr>
          <w:rFonts w:ascii="Times New Roman" w:hAnsi="Times New Roman" w:cs="Times New Roman"/>
          <w:bCs/>
          <w:sz w:val="24"/>
          <w:szCs w:val="24"/>
        </w:rPr>
        <w:t>create and share</w:t>
      </w:r>
      <w:r w:rsidRPr="00A24AFA">
        <w:rPr>
          <w:rFonts w:ascii="Times New Roman" w:hAnsi="Times New Roman" w:cs="Times New Roman"/>
          <w:bCs/>
          <w:sz w:val="24"/>
          <w:szCs w:val="24"/>
        </w:rPr>
        <w:t xml:space="preserve"> on social media, their posts, feel like a personal story</w:t>
      </w:r>
      <w:bookmarkStart w:id="0" w:name="_GoBack"/>
      <w:bookmarkEnd w:id="0"/>
      <w:r w:rsidRPr="007A2D9C">
        <w:rPr>
          <w:rFonts w:ascii="Times New Roman" w:hAnsi="Times New Roman" w:cs="Times New Roman"/>
          <w:bCs/>
          <w:sz w:val="24"/>
          <w:szCs w:val="24"/>
        </w:rPr>
        <w:t xml:space="preserve">. </w:t>
      </w:r>
      <w:r w:rsidR="00EE2ABE">
        <w:rPr>
          <w:rFonts w:ascii="Times New Roman" w:hAnsi="Times New Roman" w:cs="Times New Roman"/>
          <w:bCs/>
          <w:sz w:val="24"/>
          <w:szCs w:val="24"/>
        </w:rPr>
        <w:t>Because they live on social media they have created a family of like-minded followers</w:t>
      </w:r>
      <w:r w:rsidRPr="007A2D9C">
        <w:rPr>
          <w:rFonts w:ascii="Times New Roman" w:hAnsi="Times New Roman" w:cs="Times New Roman"/>
          <w:bCs/>
          <w:sz w:val="24"/>
          <w:szCs w:val="24"/>
        </w:rPr>
        <w:t>.</w:t>
      </w:r>
      <w:r w:rsidR="00EE2ABE">
        <w:rPr>
          <w:rFonts w:ascii="Times New Roman" w:hAnsi="Times New Roman" w:cs="Times New Roman"/>
          <w:bCs/>
          <w:sz w:val="24"/>
          <w:szCs w:val="24"/>
        </w:rPr>
        <w:t xml:space="preserve"> They have real connections, conversations, insight, and pull with their “family.” This type of marketing feels more like a word of mouth referral as opposed to pushing ads with unreliable persuasive content. When an influencer suggests a product they are validating the authenticity of that product.  </w:t>
      </w:r>
      <w:r w:rsidRPr="007A2D9C">
        <w:rPr>
          <w:rFonts w:ascii="Times New Roman" w:hAnsi="Times New Roman" w:cs="Times New Roman"/>
          <w:bCs/>
          <w:sz w:val="24"/>
          <w:szCs w:val="24"/>
        </w:rPr>
        <w:t xml:space="preserve"> </w:t>
      </w:r>
    </w:p>
    <w:p w:rsidR="00EE2ABE" w:rsidRDefault="007A2D9C" w:rsidP="007A2D9C">
      <w:pPr>
        <w:jc w:val="both"/>
        <w:rPr>
          <w:rFonts w:ascii="Times New Roman" w:hAnsi="Times New Roman" w:cs="Times New Roman"/>
          <w:bCs/>
          <w:sz w:val="24"/>
          <w:szCs w:val="24"/>
        </w:rPr>
      </w:pPr>
      <w:r>
        <w:rPr>
          <w:rFonts w:ascii="Times New Roman" w:hAnsi="Times New Roman" w:cs="Times New Roman"/>
          <w:bCs/>
          <w:sz w:val="24"/>
          <w:szCs w:val="24"/>
        </w:rPr>
        <w:t>T</w:t>
      </w:r>
      <w:r w:rsidRPr="007A2D9C">
        <w:rPr>
          <w:rFonts w:ascii="Times New Roman" w:hAnsi="Times New Roman" w:cs="Times New Roman"/>
          <w:bCs/>
          <w:sz w:val="24"/>
          <w:szCs w:val="24"/>
        </w:rPr>
        <w:t xml:space="preserve">his January, Maxim Group Co. has partnered with 3 influencers to help fulfill our vision of knocking down the perceived barrier between brand and audience. </w:t>
      </w:r>
      <w:r w:rsidR="007F2A8C" w:rsidRPr="007A2D9C">
        <w:rPr>
          <w:rFonts w:ascii="Times New Roman" w:hAnsi="Times New Roman" w:cs="Times New Roman"/>
          <w:bCs/>
          <w:sz w:val="24"/>
          <w:szCs w:val="24"/>
        </w:rPr>
        <w:t>These influencers are vital in promoting our brand as they are no strangers to Maxim. Instead, they were already customers and fans of Maxim so their endorsement of our products is that much more genuine.</w:t>
      </w:r>
      <w:r w:rsidR="007F2A8C">
        <w:rPr>
          <w:rFonts w:ascii="Times New Roman" w:hAnsi="Times New Roman" w:cs="Times New Roman"/>
          <w:bCs/>
          <w:sz w:val="24"/>
          <w:szCs w:val="24"/>
        </w:rPr>
        <w:t xml:space="preserve"> They sought us out because of their love of our brand and products. </w:t>
      </w:r>
      <w:r w:rsidRPr="007A2D9C">
        <w:rPr>
          <w:rFonts w:ascii="Times New Roman" w:hAnsi="Times New Roman" w:cs="Times New Roman"/>
          <w:bCs/>
          <w:sz w:val="24"/>
          <w:szCs w:val="24"/>
        </w:rPr>
        <w:t>We are proud to announce our collaborations with @</w:t>
      </w:r>
      <w:proofErr w:type="spellStart"/>
      <w:r w:rsidRPr="007A2D9C">
        <w:rPr>
          <w:rFonts w:ascii="Times New Roman" w:hAnsi="Times New Roman" w:cs="Times New Roman"/>
          <w:bCs/>
          <w:sz w:val="24"/>
          <w:szCs w:val="24"/>
        </w:rPr>
        <w:t>renaenaa</w:t>
      </w:r>
      <w:proofErr w:type="spellEnd"/>
      <w:r w:rsidRPr="007A2D9C">
        <w:rPr>
          <w:rFonts w:ascii="Times New Roman" w:hAnsi="Times New Roman" w:cs="Times New Roman"/>
          <w:bCs/>
          <w:sz w:val="24"/>
          <w:szCs w:val="24"/>
        </w:rPr>
        <w:t>, @</w:t>
      </w:r>
      <w:proofErr w:type="spellStart"/>
      <w:r w:rsidRPr="007A2D9C">
        <w:rPr>
          <w:rFonts w:ascii="Times New Roman" w:hAnsi="Times New Roman" w:cs="Times New Roman"/>
          <w:bCs/>
          <w:sz w:val="24"/>
          <w:szCs w:val="24"/>
        </w:rPr>
        <w:t>blankslatereno</w:t>
      </w:r>
      <w:proofErr w:type="spellEnd"/>
      <w:r w:rsidRPr="007A2D9C">
        <w:rPr>
          <w:rFonts w:ascii="Times New Roman" w:hAnsi="Times New Roman" w:cs="Times New Roman"/>
          <w:bCs/>
          <w:sz w:val="24"/>
          <w:szCs w:val="24"/>
        </w:rPr>
        <w:t>, and our new Maxim Glam Ambassador @</w:t>
      </w:r>
      <w:proofErr w:type="spellStart"/>
      <w:r w:rsidRPr="007A2D9C">
        <w:rPr>
          <w:rFonts w:ascii="Times New Roman" w:hAnsi="Times New Roman" w:cs="Times New Roman"/>
          <w:bCs/>
          <w:sz w:val="24"/>
          <w:szCs w:val="24"/>
        </w:rPr>
        <w:t>boldandgolddecor</w:t>
      </w:r>
      <w:proofErr w:type="spellEnd"/>
      <w:r w:rsidRPr="007A2D9C">
        <w:rPr>
          <w:rFonts w:ascii="Times New Roman" w:hAnsi="Times New Roman" w:cs="Times New Roman"/>
          <w:bCs/>
          <w:sz w:val="24"/>
          <w:szCs w:val="24"/>
        </w:rPr>
        <w:t xml:space="preserve">. </w:t>
      </w:r>
    </w:p>
    <w:p w:rsidR="00A24AFA" w:rsidRDefault="00CE65C2" w:rsidP="00A24AFA">
      <w:pPr>
        <w:jc w:val="both"/>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B</w:t>
      </w:r>
      <w:r w:rsidRPr="007A2D9C">
        <w:rPr>
          <w:rFonts w:ascii="Times New Roman" w:hAnsi="Times New Roman" w:cs="Times New Roman"/>
          <w:bCs/>
          <w:sz w:val="24"/>
          <w:szCs w:val="24"/>
        </w:rPr>
        <w:t>lankslatereno</w:t>
      </w:r>
      <w:proofErr w:type="spellEnd"/>
      <w:r>
        <w:rPr>
          <w:rFonts w:ascii="Times New Roman" w:hAnsi="Times New Roman" w:cs="Times New Roman"/>
          <w:bCs/>
          <w:sz w:val="24"/>
          <w:szCs w:val="24"/>
        </w:rPr>
        <w:t xml:space="preserve"> is a </w:t>
      </w:r>
      <w:r w:rsidR="00546208">
        <w:rPr>
          <w:rFonts w:ascii="Times New Roman" w:hAnsi="Times New Roman" w:cs="Times New Roman"/>
          <w:bCs/>
          <w:sz w:val="24"/>
          <w:szCs w:val="24"/>
        </w:rPr>
        <w:t xml:space="preserve">Dallas based </w:t>
      </w:r>
      <w:r>
        <w:rPr>
          <w:rFonts w:ascii="Times New Roman" w:hAnsi="Times New Roman" w:cs="Times New Roman"/>
          <w:bCs/>
          <w:sz w:val="24"/>
          <w:szCs w:val="24"/>
        </w:rPr>
        <w:t xml:space="preserve">renovation duo of married couple </w:t>
      </w:r>
      <w:proofErr w:type="spellStart"/>
      <w:r>
        <w:rPr>
          <w:rFonts w:ascii="Times New Roman" w:hAnsi="Times New Roman" w:cs="Times New Roman"/>
          <w:bCs/>
          <w:sz w:val="24"/>
          <w:szCs w:val="24"/>
        </w:rPr>
        <w:t>Chayce</w:t>
      </w:r>
      <w:proofErr w:type="spellEnd"/>
      <w:r>
        <w:rPr>
          <w:rFonts w:ascii="Times New Roman" w:hAnsi="Times New Roman" w:cs="Times New Roman"/>
          <w:bCs/>
          <w:sz w:val="24"/>
          <w:szCs w:val="24"/>
        </w:rPr>
        <w:t xml:space="preserve"> and Hannah. </w:t>
      </w:r>
      <w:proofErr w:type="spellStart"/>
      <w:r>
        <w:rPr>
          <w:rFonts w:ascii="Times New Roman" w:hAnsi="Times New Roman" w:cs="Times New Roman"/>
          <w:bCs/>
          <w:sz w:val="24"/>
          <w:szCs w:val="24"/>
        </w:rPr>
        <w:t>Chayce</w:t>
      </w:r>
      <w:proofErr w:type="spellEnd"/>
      <w:r>
        <w:rPr>
          <w:rFonts w:ascii="Times New Roman" w:hAnsi="Times New Roman" w:cs="Times New Roman"/>
          <w:bCs/>
          <w:sz w:val="24"/>
          <w:szCs w:val="24"/>
        </w:rPr>
        <w:t xml:space="preserve"> handles all of the contract work while Hannah takes care of the home design element. @</w:t>
      </w:r>
      <w:proofErr w:type="spellStart"/>
      <w:r>
        <w:rPr>
          <w:rFonts w:ascii="Times New Roman" w:hAnsi="Times New Roman" w:cs="Times New Roman"/>
          <w:bCs/>
          <w:sz w:val="24"/>
          <w:szCs w:val="24"/>
        </w:rPr>
        <w:t>R</w:t>
      </w:r>
      <w:r w:rsidRPr="007A2D9C">
        <w:rPr>
          <w:rFonts w:ascii="Times New Roman" w:hAnsi="Times New Roman" w:cs="Times New Roman"/>
          <w:bCs/>
          <w:sz w:val="24"/>
          <w:szCs w:val="24"/>
        </w:rPr>
        <w:t>enaenaa</w:t>
      </w:r>
      <w:proofErr w:type="spellEnd"/>
      <w:r w:rsidR="00546208">
        <w:rPr>
          <w:rFonts w:ascii="Times New Roman" w:hAnsi="Times New Roman" w:cs="Times New Roman"/>
          <w:bCs/>
          <w:sz w:val="24"/>
          <w:szCs w:val="24"/>
        </w:rPr>
        <w:t xml:space="preserve"> shares phenomenal snapshots of her home and DIY projects that she creates on a budget. @</w:t>
      </w:r>
      <w:proofErr w:type="spellStart"/>
      <w:r w:rsidR="00546208">
        <w:rPr>
          <w:rFonts w:ascii="Times New Roman" w:hAnsi="Times New Roman" w:cs="Times New Roman"/>
          <w:bCs/>
          <w:sz w:val="24"/>
          <w:szCs w:val="24"/>
        </w:rPr>
        <w:t>B</w:t>
      </w:r>
      <w:r w:rsidR="00546208" w:rsidRPr="007A2D9C">
        <w:rPr>
          <w:rFonts w:ascii="Times New Roman" w:hAnsi="Times New Roman" w:cs="Times New Roman"/>
          <w:bCs/>
          <w:sz w:val="24"/>
          <w:szCs w:val="24"/>
        </w:rPr>
        <w:t>oldandgolddecor</w:t>
      </w:r>
      <w:proofErr w:type="spellEnd"/>
      <w:r w:rsidR="00546208">
        <w:rPr>
          <w:rFonts w:ascii="Times New Roman" w:hAnsi="Times New Roman" w:cs="Times New Roman"/>
          <w:bCs/>
          <w:sz w:val="24"/>
          <w:szCs w:val="24"/>
        </w:rPr>
        <w:t xml:space="preserve"> is an interior designer with a flair for the lavish and glamorous that she loves sharing with her followers.</w:t>
      </w:r>
      <w:r w:rsidR="00A24AFA">
        <w:rPr>
          <w:rFonts w:ascii="Times New Roman" w:hAnsi="Times New Roman" w:cs="Times New Roman"/>
          <w:bCs/>
          <w:sz w:val="24"/>
          <w:szCs w:val="24"/>
        </w:rPr>
        <w:t xml:space="preserve"> </w:t>
      </w:r>
    </w:p>
    <w:p w:rsidR="00E860FB" w:rsidRDefault="007A2D9C" w:rsidP="00A24AFA">
      <w:pPr>
        <w:jc w:val="both"/>
        <w:rPr>
          <w:rFonts w:ascii="Times New Roman" w:hAnsi="Times New Roman" w:cs="Times New Roman"/>
          <w:bCs/>
          <w:sz w:val="24"/>
          <w:szCs w:val="24"/>
        </w:rPr>
      </w:pPr>
      <w:r w:rsidRPr="007A2D9C">
        <w:rPr>
          <w:rFonts w:ascii="Times New Roman" w:hAnsi="Times New Roman" w:cs="Times New Roman"/>
          <w:bCs/>
          <w:sz w:val="24"/>
          <w:szCs w:val="24"/>
        </w:rPr>
        <w:t xml:space="preserve">With three distinct styles, each influencer has carved out a niche of devoted fans and followers that share their love of design. </w:t>
      </w:r>
      <w:r w:rsidR="00A24AFA">
        <w:rPr>
          <w:rFonts w:ascii="Times New Roman" w:hAnsi="Times New Roman" w:cs="Times New Roman"/>
          <w:bCs/>
          <w:sz w:val="24"/>
          <w:szCs w:val="24"/>
        </w:rPr>
        <w:t xml:space="preserve">The influencers in turn interact with and establish a real connection with their followers. </w:t>
      </w:r>
      <w:r w:rsidRPr="007A2D9C">
        <w:rPr>
          <w:rFonts w:ascii="Times New Roman" w:hAnsi="Times New Roman" w:cs="Times New Roman"/>
          <w:bCs/>
          <w:sz w:val="24"/>
          <w:szCs w:val="24"/>
        </w:rPr>
        <w:t xml:space="preserve">This niche fan base feels a more personal connection to the influencer, developing </w:t>
      </w:r>
      <w:r w:rsidR="00A24AFA">
        <w:rPr>
          <w:rFonts w:ascii="Times New Roman" w:hAnsi="Times New Roman" w:cs="Times New Roman"/>
          <w:bCs/>
          <w:sz w:val="24"/>
          <w:szCs w:val="24"/>
        </w:rPr>
        <w:t xml:space="preserve">a </w:t>
      </w:r>
      <w:r w:rsidRPr="007A2D9C">
        <w:rPr>
          <w:rFonts w:ascii="Times New Roman" w:hAnsi="Times New Roman" w:cs="Times New Roman"/>
          <w:bCs/>
          <w:sz w:val="24"/>
          <w:szCs w:val="24"/>
        </w:rPr>
        <w:t>loyalty to them.</w:t>
      </w:r>
      <w:r w:rsidR="007F2A8C">
        <w:rPr>
          <w:rFonts w:ascii="Times New Roman" w:hAnsi="Times New Roman" w:cs="Times New Roman"/>
          <w:bCs/>
          <w:sz w:val="24"/>
          <w:szCs w:val="24"/>
        </w:rPr>
        <w:t xml:space="preserve"> </w:t>
      </w:r>
      <w:r w:rsidR="00A24AFA">
        <w:rPr>
          <w:rFonts w:ascii="Times New Roman" w:hAnsi="Times New Roman" w:cs="Times New Roman"/>
          <w:bCs/>
          <w:sz w:val="24"/>
          <w:szCs w:val="24"/>
        </w:rPr>
        <w:t>Since our influencer partners are such big fans of Maxim, they are</w:t>
      </w:r>
      <w:r w:rsidRPr="007A2D9C">
        <w:rPr>
          <w:rFonts w:ascii="Times New Roman" w:hAnsi="Times New Roman" w:cs="Times New Roman"/>
          <w:bCs/>
          <w:sz w:val="24"/>
          <w:szCs w:val="24"/>
        </w:rPr>
        <w:t xml:space="preserve"> also </w:t>
      </w:r>
      <w:r w:rsidR="00A24AFA">
        <w:rPr>
          <w:rFonts w:ascii="Times New Roman" w:hAnsi="Times New Roman" w:cs="Times New Roman"/>
          <w:bCs/>
          <w:sz w:val="24"/>
          <w:szCs w:val="24"/>
        </w:rPr>
        <w:t xml:space="preserve">going to </w:t>
      </w:r>
      <w:r w:rsidRPr="007A2D9C">
        <w:rPr>
          <w:rFonts w:ascii="Times New Roman" w:hAnsi="Times New Roman" w:cs="Times New Roman"/>
          <w:bCs/>
          <w:sz w:val="24"/>
          <w:szCs w:val="24"/>
        </w:rPr>
        <w:t>be in charge of designing vignettes for our upcoming Dallas Show in 2020, furthering the relatio</w:t>
      </w:r>
      <w:r>
        <w:rPr>
          <w:rFonts w:ascii="Times New Roman" w:hAnsi="Times New Roman" w:cs="Times New Roman"/>
          <w:bCs/>
          <w:sz w:val="24"/>
          <w:szCs w:val="24"/>
        </w:rPr>
        <w:t>nship between brand and partner</w:t>
      </w:r>
      <w:r w:rsidR="00E860FB" w:rsidRPr="00E860FB">
        <w:rPr>
          <w:rFonts w:ascii="Times New Roman" w:hAnsi="Times New Roman" w:cs="Times New Roman"/>
          <w:bCs/>
          <w:sz w:val="24"/>
          <w:szCs w:val="24"/>
        </w:rPr>
        <w:t>.</w:t>
      </w:r>
    </w:p>
    <w:p w:rsidR="009430C4" w:rsidRPr="009430C4" w:rsidRDefault="007A2D9C" w:rsidP="00E860FB">
      <w:pPr>
        <w:jc w:val="both"/>
        <w:rPr>
          <w:rFonts w:asciiTheme="majorBidi" w:hAnsiTheme="majorBidi" w:cstheme="majorBidi"/>
          <w:bCs/>
          <w:sz w:val="24"/>
        </w:rPr>
      </w:pPr>
      <w:r w:rsidRPr="007A2D9C">
        <w:rPr>
          <w:rFonts w:asciiTheme="majorBidi" w:hAnsiTheme="majorBidi" w:cstheme="majorBidi"/>
          <w:bCs/>
          <w:sz w:val="24"/>
        </w:rPr>
        <w:lastRenderedPageBreak/>
        <w:t>When done correctly, an influencer campaign can net 11x return on investment. Influencer marketing has surpassed traditional email marketing, along with paid and organic search results, and is predicted to become a $10 billion-dollar industry. The right influencer has to incorporate 3 major fields, a trusted opinion; their followers need to trust their taste. Additionally, they need a believable business model, the products being promoted need to be believable for the influencer to be using/selling. Finally, a great influencer needs to be able to promote this as a friend giving a trusted opinion versus a</w:t>
      </w:r>
      <w:r>
        <w:rPr>
          <w:rFonts w:asciiTheme="majorBidi" w:hAnsiTheme="majorBidi" w:cstheme="majorBidi"/>
          <w:bCs/>
          <w:sz w:val="24"/>
        </w:rPr>
        <w:t xml:space="preserve"> stranger trying to make a sale</w:t>
      </w:r>
      <w:r w:rsidR="00E860FB" w:rsidRPr="00E860FB">
        <w:rPr>
          <w:rFonts w:asciiTheme="majorBidi" w:hAnsiTheme="majorBidi" w:cstheme="majorBidi"/>
          <w:bCs/>
          <w:sz w:val="24"/>
        </w:rPr>
        <w:t>.</w:t>
      </w:r>
    </w:p>
    <w:p w:rsidR="002C6E6C" w:rsidRPr="009430C4" w:rsidRDefault="00E860FB" w:rsidP="00E860FB">
      <w:pPr>
        <w:tabs>
          <w:tab w:val="left" w:pos="270"/>
        </w:tabs>
        <w:rPr>
          <w:rFonts w:ascii="Times New Roman" w:hAnsi="Times New Roman" w:cs="Times New Roman"/>
          <w:bCs/>
          <w:sz w:val="24"/>
          <w:szCs w:val="24"/>
        </w:rPr>
      </w:pPr>
      <w:r w:rsidRPr="00E860FB">
        <w:rPr>
          <w:rFonts w:asciiTheme="majorBidi" w:hAnsiTheme="majorBidi" w:cstheme="majorBidi"/>
          <w:bCs/>
          <w:sz w:val="24"/>
        </w:rPr>
        <w:t>Consumers place a lot of trust in influencers they follow on social media, this evidence crosses all age, income, and race demographics. We have worked extensively with social media influencers in the past and are excited about our upcoming collaborations in the works with our newest influencers and ambassadors.</w:t>
      </w:r>
    </w:p>
    <w:sectPr w:rsidR="002C6E6C" w:rsidRPr="009430C4" w:rsidSect="00090F20">
      <w:headerReference w:type="default" r:id="rId9"/>
      <w:footerReference w:type="default" r:id="rId10"/>
      <w:pgSz w:w="12240" w:h="15840"/>
      <w:pgMar w:top="990" w:right="1710" w:bottom="1440" w:left="38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660" w:rsidRDefault="003C5660" w:rsidP="00DE583E">
      <w:pPr>
        <w:spacing w:after="0" w:line="240" w:lineRule="auto"/>
      </w:pPr>
      <w:r>
        <w:separator/>
      </w:r>
    </w:p>
  </w:endnote>
  <w:endnote w:type="continuationSeparator" w:id="0">
    <w:p w:rsidR="003C5660" w:rsidRDefault="003C5660" w:rsidP="00DE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3E" w:rsidRDefault="00DE583E" w:rsidP="00DE583E">
    <w:pPr>
      <w:pStyle w:val="Footer"/>
      <w:tabs>
        <w:tab w:val="left" w:pos="51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660" w:rsidRDefault="003C5660" w:rsidP="00DE583E">
      <w:pPr>
        <w:spacing w:after="0" w:line="240" w:lineRule="auto"/>
      </w:pPr>
      <w:r>
        <w:separator/>
      </w:r>
    </w:p>
  </w:footnote>
  <w:footnote w:type="continuationSeparator" w:id="0">
    <w:p w:rsidR="003C5660" w:rsidRDefault="003C5660" w:rsidP="00DE5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3E" w:rsidRDefault="00DE5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3E"/>
    <w:rsid w:val="00090F20"/>
    <w:rsid w:val="00111FC1"/>
    <w:rsid w:val="00191864"/>
    <w:rsid w:val="0027520F"/>
    <w:rsid w:val="002922A8"/>
    <w:rsid w:val="002C6E6C"/>
    <w:rsid w:val="002D4901"/>
    <w:rsid w:val="00317046"/>
    <w:rsid w:val="003A6AF0"/>
    <w:rsid w:val="003C5660"/>
    <w:rsid w:val="00540D94"/>
    <w:rsid w:val="00546208"/>
    <w:rsid w:val="0057123B"/>
    <w:rsid w:val="005E7B85"/>
    <w:rsid w:val="006748B6"/>
    <w:rsid w:val="00713F67"/>
    <w:rsid w:val="007A2D9C"/>
    <w:rsid w:val="007A3233"/>
    <w:rsid w:val="007F2A8C"/>
    <w:rsid w:val="00811D81"/>
    <w:rsid w:val="009430C4"/>
    <w:rsid w:val="00A24AFA"/>
    <w:rsid w:val="00A64C8E"/>
    <w:rsid w:val="00BF1CEB"/>
    <w:rsid w:val="00C0242C"/>
    <w:rsid w:val="00CE65C2"/>
    <w:rsid w:val="00DE583E"/>
    <w:rsid w:val="00DE659D"/>
    <w:rsid w:val="00E4469D"/>
    <w:rsid w:val="00E475D9"/>
    <w:rsid w:val="00E860FB"/>
    <w:rsid w:val="00EE2ABE"/>
    <w:rsid w:val="00F2377A"/>
    <w:rsid w:val="00F50A77"/>
    <w:rsid w:val="00F92C2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61DDF7-E733-44AD-B669-1552AEA4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83E"/>
  </w:style>
  <w:style w:type="paragraph" w:styleId="Footer">
    <w:name w:val="footer"/>
    <w:basedOn w:val="Normal"/>
    <w:link w:val="FooterChar"/>
    <w:uiPriority w:val="99"/>
    <w:unhideWhenUsed/>
    <w:rsid w:val="00DE5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83E"/>
  </w:style>
  <w:style w:type="paragraph" w:styleId="BalloonText">
    <w:name w:val="Balloon Text"/>
    <w:basedOn w:val="Normal"/>
    <w:link w:val="BalloonTextChar"/>
    <w:uiPriority w:val="99"/>
    <w:semiHidden/>
    <w:unhideWhenUsed/>
    <w:rsid w:val="00191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64"/>
    <w:rPr>
      <w:rFonts w:ascii="Segoe UI" w:hAnsi="Segoe UI" w:cs="Segoe UI"/>
      <w:sz w:val="18"/>
      <w:szCs w:val="18"/>
    </w:rPr>
  </w:style>
  <w:style w:type="character" w:styleId="Hyperlink">
    <w:name w:val="Hyperlink"/>
    <w:basedOn w:val="DefaultParagraphFont"/>
    <w:uiPriority w:val="99"/>
    <w:unhideWhenUsed/>
    <w:rsid w:val="00540D94"/>
    <w:rPr>
      <w:color w:val="0563C1" w:themeColor="hyperlink"/>
      <w:u w:val="single"/>
    </w:rPr>
  </w:style>
  <w:style w:type="paragraph" w:styleId="NormalWeb">
    <w:name w:val="Normal (Web)"/>
    <w:basedOn w:val="Normal"/>
    <w:uiPriority w:val="99"/>
    <w:unhideWhenUsed/>
    <w:rsid w:val="00F2377A"/>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Emphasis">
    <w:name w:val="Emphasis"/>
    <w:basedOn w:val="DefaultParagraphFont"/>
    <w:uiPriority w:val="20"/>
    <w:qFormat/>
    <w:rsid w:val="00F237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48949">
      <w:bodyDiv w:val="1"/>
      <w:marLeft w:val="0"/>
      <w:marRight w:val="0"/>
      <w:marTop w:val="0"/>
      <w:marBottom w:val="0"/>
      <w:divBdr>
        <w:top w:val="none" w:sz="0" w:space="0" w:color="auto"/>
        <w:left w:val="none" w:sz="0" w:space="0" w:color="auto"/>
        <w:bottom w:val="none" w:sz="0" w:space="0" w:color="auto"/>
        <w:right w:val="none" w:sz="0" w:space="0" w:color="auto"/>
      </w:divBdr>
    </w:div>
    <w:div w:id="778260775">
      <w:bodyDiv w:val="1"/>
      <w:marLeft w:val="0"/>
      <w:marRight w:val="0"/>
      <w:marTop w:val="0"/>
      <w:marBottom w:val="0"/>
      <w:divBdr>
        <w:top w:val="none" w:sz="0" w:space="0" w:color="auto"/>
        <w:left w:val="none" w:sz="0" w:space="0" w:color="auto"/>
        <w:bottom w:val="none" w:sz="0" w:space="0" w:color="auto"/>
        <w:right w:val="none" w:sz="0" w:space="0" w:color="auto"/>
      </w:divBdr>
    </w:div>
    <w:div w:id="1602374232">
      <w:bodyDiv w:val="1"/>
      <w:marLeft w:val="0"/>
      <w:marRight w:val="0"/>
      <w:marTop w:val="0"/>
      <w:marBottom w:val="0"/>
      <w:divBdr>
        <w:top w:val="none" w:sz="0" w:space="0" w:color="auto"/>
        <w:left w:val="none" w:sz="0" w:space="0" w:color="auto"/>
        <w:bottom w:val="none" w:sz="0" w:space="0" w:color="auto"/>
        <w:right w:val="none" w:sz="0" w:space="0" w:color="auto"/>
      </w:divBdr>
    </w:div>
    <w:div w:id="2114857524">
      <w:bodyDiv w:val="1"/>
      <w:marLeft w:val="0"/>
      <w:marRight w:val="0"/>
      <w:marTop w:val="0"/>
      <w:marBottom w:val="0"/>
      <w:divBdr>
        <w:top w:val="none" w:sz="0" w:space="0" w:color="auto"/>
        <w:left w:val="none" w:sz="0" w:space="0" w:color="auto"/>
        <w:bottom w:val="none" w:sz="0" w:space="0" w:color="auto"/>
        <w:right w:val="none" w:sz="0" w:space="0" w:color="auto"/>
      </w:divBdr>
    </w:div>
    <w:div w:id="214180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08451-0099-414A-98FB-19AC5A38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Megawati Tamajaya</dc:creator>
  <cp:keywords/>
  <dc:description/>
  <cp:lastModifiedBy>Ricardo Ortiz</cp:lastModifiedBy>
  <cp:revision>10</cp:revision>
  <cp:lastPrinted>2019-12-02T21:35:00Z</cp:lastPrinted>
  <dcterms:created xsi:type="dcterms:W3CDTF">2019-11-22T23:20:00Z</dcterms:created>
  <dcterms:modified xsi:type="dcterms:W3CDTF">2019-12-06T22:49:00Z</dcterms:modified>
</cp:coreProperties>
</file>